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BA3C" w14:textId="3CFED1B6" w:rsidR="00B71BDC" w:rsidRDefault="00B71BDC" w:rsidP="00075F5F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bookmarkStart w:id="0" w:name="_Hlk178004877"/>
      <w:bookmarkEnd w:id="0"/>
      <w:r>
        <w:rPr>
          <w:rFonts w:ascii="Verdana" w:hAnsi="Verdana"/>
          <w:b/>
          <w:smallCaps/>
          <w:noProof/>
          <w:sz w:val="32"/>
          <w:szCs w:val="32"/>
        </w:rPr>
        <w:drawing>
          <wp:inline distT="0" distB="0" distL="0" distR="0" wp14:anchorId="16BFF67B" wp14:editId="225B77E4">
            <wp:extent cx="5760720" cy="7685405"/>
            <wp:effectExtent l="0" t="0" r="0" b="0"/>
            <wp:docPr id="1291380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80567" name="Obraz 12913805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CD19D" w14:textId="3E65C7D6" w:rsidR="00B71BDC" w:rsidRDefault="00B71BDC">
      <w:pPr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br w:type="page"/>
      </w:r>
    </w:p>
    <w:p w14:paraId="602C8544" w14:textId="6FCC9003" w:rsidR="00075F5F" w:rsidRPr="00145EE8" w:rsidRDefault="00075F5F" w:rsidP="00075F5F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 w:rsidRPr="00145EE8">
        <w:rPr>
          <w:rFonts w:ascii="Verdana" w:hAnsi="Verdana"/>
          <w:b/>
          <w:smallCaps/>
          <w:sz w:val="32"/>
          <w:szCs w:val="32"/>
        </w:rPr>
        <w:lastRenderedPageBreak/>
        <w:t>Standardy ochrony małoletnich</w:t>
      </w:r>
      <w:r w:rsidR="00B71BDC">
        <w:rPr>
          <w:rFonts w:ascii="Verdana" w:hAnsi="Verdana"/>
          <w:b/>
          <w:smallCaps/>
          <w:sz w:val="32"/>
          <w:szCs w:val="32"/>
        </w:rPr>
        <w:t xml:space="preserve"> w</w:t>
      </w:r>
      <w:r w:rsidR="00E8126B">
        <w:rPr>
          <w:rFonts w:ascii="Verdana" w:hAnsi="Verdana"/>
          <w:b/>
          <w:smallCaps/>
          <w:sz w:val="32"/>
          <w:szCs w:val="32"/>
        </w:rPr>
        <w:t xml:space="preserve"> </w:t>
      </w:r>
      <w:r w:rsidR="00E8126B">
        <w:rPr>
          <w:rFonts w:ascii="Verdana" w:hAnsi="Verdana"/>
          <w:b/>
          <w:smallCaps/>
          <w:kern w:val="0"/>
          <w:sz w:val="32"/>
          <w:szCs w:val="32"/>
          <w14:ligatures w14:val="none"/>
        </w:rPr>
        <w:t>MIĘDZYNARODOWYM OŚRODKU SZKOLENIOWYM SPÓŁKA Z OGRANICZONĄ ODPOWIEDZIALNOŚCIĄ</w:t>
      </w:r>
    </w:p>
    <w:p w14:paraId="751F75AA" w14:textId="56529845" w:rsidR="00B71BDC" w:rsidRPr="00145EE8" w:rsidRDefault="00B71BDC" w:rsidP="00E8126B">
      <w:pPr>
        <w:spacing w:line="360" w:lineRule="auto"/>
        <w:rPr>
          <w:rFonts w:ascii="Verdana" w:hAnsi="Verdana"/>
          <w:b/>
          <w:smallCaps/>
          <w:sz w:val="32"/>
          <w:szCs w:val="32"/>
        </w:rPr>
      </w:pPr>
    </w:p>
    <w:p w14:paraId="7E12A7C5" w14:textId="77777777" w:rsidR="00075F5F" w:rsidRPr="00145EE8" w:rsidRDefault="00075F5F" w:rsidP="00075F5F">
      <w:pPr>
        <w:spacing w:line="360" w:lineRule="auto"/>
        <w:jc w:val="center"/>
        <w:rPr>
          <w:rFonts w:ascii="Verdana" w:hAnsi="Verdana"/>
          <w:bCs/>
          <w:i/>
          <w:iCs/>
          <w:sz w:val="16"/>
          <w:szCs w:val="16"/>
        </w:rPr>
      </w:pPr>
      <w:r w:rsidRPr="00145EE8">
        <w:rPr>
          <w:rFonts w:ascii="Verdana" w:hAnsi="Verdana"/>
          <w:bCs/>
          <w:i/>
          <w:iCs/>
          <w:sz w:val="16"/>
          <w:szCs w:val="16"/>
        </w:rPr>
        <w:t>(pełna nazwa podmiotu)</w:t>
      </w:r>
    </w:p>
    <w:p w14:paraId="2F7615BB" w14:textId="685370B4" w:rsidR="00075F5F" w:rsidRPr="00075F5F" w:rsidRDefault="00075F5F" w:rsidP="00075F5F">
      <w:pPr>
        <w:jc w:val="center"/>
        <w:rPr>
          <w:rStyle w:val="Brak"/>
          <w:rFonts w:ascii="Verdana" w:eastAsia="Lato" w:hAnsi="Verdana" w:cs="Lato"/>
          <w:b/>
          <w:bCs/>
          <w:color w:val="000000" w:themeColor="text1"/>
          <w:sz w:val="20"/>
          <w:szCs w:val="20"/>
        </w:rPr>
      </w:pPr>
      <w:r w:rsidRPr="00075F5F">
        <w:rPr>
          <w:rStyle w:val="Brak"/>
          <w:rFonts w:ascii="Verdana" w:eastAsia="Lato" w:hAnsi="Verdana" w:cs="Lato"/>
          <w:b/>
          <w:bCs/>
          <w:color w:val="000000" w:themeColor="text1"/>
          <w:sz w:val="20"/>
          <w:szCs w:val="20"/>
        </w:rPr>
        <w:t>(wersja skrócona)</w:t>
      </w:r>
    </w:p>
    <w:p w14:paraId="794B0F7A" w14:textId="77777777" w:rsidR="00075F5F" w:rsidRDefault="00075F5F">
      <w:pP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</w:pPr>
    </w:p>
    <w:p w14:paraId="1CFA46F8" w14:textId="22F7E585" w:rsidR="00075F5F" w:rsidRPr="00145EE8" w:rsidRDefault="00075F5F" w:rsidP="00075F5F">
      <w:pPr>
        <w:spacing w:after="0" w:line="360" w:lineRule="auto"/>
        <w:rPr>
          <w:rFonts w:ascii="Verdana" w:eastAsia="Lato" w:hAnsi="Verdana" w:cs="Lato"/>
          <w:b/>
          <w:sz w:val="20"/>
          <w:szCs w:val="20"/>
        </w:rPr>
      </w:pPr>
    </w:p>
    <w:p w14:paraId="488152FD" w14:textId="2AEF588E" w:rsidR="00075F5F" w:rsidRPr="00075F5F" w:rsidRDefault="00075F5F" w:rsidP="00075F5F">
      <w:pPr>
        <w:pStyle w:val="Akapitzlist"/>
        <w:numPr>
          <w:ilvl w:val="0"/>
          <w:numId w:val="3"/>
        </w:numPr>
        <w:spacing w:after="0" w:line="360" w:lineRule="auto"/>
        <w:ind w:right="-23"/>
        <w:rPr>
          <w:rFonts w:ascii="Verdana" w:eastAsia="Lato" w:hAnsi="Verdana" w:cs="Lato"/>
          <w:b/>
          <w:bCs/>
          <w:sz w:val="20"/>
          <w:szCs w:val="20"/>
        </w:rPr>
      </w:pPr>
      <w:r w:rsidRPr="00075F5F">
        <w:rPr>
          <w:rFonts w:ascii="Verdana" w:eastAsia="Lato" w:hAnsi="Verdana" w:cs="Lato"/>
          <w:b/>
          <w:bCs/>
          <w:sz w:val="20"/>
          <w:szCs w:val="20"/>
        </w:rPr>
        <w:t>Komunikacja i działania z małoletnimi</w:t>
      </w:r>
    </w:p>
    <w:p w14:paraId="245984E9" w14:textId="77777777" w:rsidR="00075F5F" w:rsidRPr="00145EE8" w:rsidRDefault="00075F5F" w:rsidP="0007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ma obowiązek:</w:t>
      </w:r>
    </w:p>
    <w:p w14:paraId="194C9FAF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wykazywać w stosunku do małoletniego szacunek i cierpliwość;</w:t>
      </w:r>
    </w:p>
    <w:p w14:paraId="2B96C987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- traktować małoletnich równo niezależnie od ich m. in. płci, orientacji seksualnej, narodowości, pochodzenia, religii,  czy światopoglądu. </w:t>
      </w:r>
    </w:p>
    <w:p w14:paraId="52BE086C" w14:textId="77777777" w:rsidR="00075F5F" w:rsidRPr="00145EE8" w:rsidRDefault="00075F5F" w:rsidP="00075F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>Pracownik nie może:</w:t>
      </w:r>
    </w:p>
    <w:p w14:paraId="5F5602E8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- obrażać, zawstydzać, lekceważyć i upokarzać małoletniego; </w:t>
      </w:r>
    </w:p>
    <w:p w14:paraId="01BA58CC" w14:textId="4433FD03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>-</w:t>
      </w:r>
      <w:r>
        <w:rPr>
          <w:rFonts w:ascii="Verdana" w:eastAsia="Lato" w:hAnsi="Verdana" w:cs="Lato"/>
          <w:color w:val="000000"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ujawniać osobom nieuprawnionym wrażliwych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informacji dotyczących małoletniego;</w:t>
      </w:r>
    </w:p>
    <w:p w14:paraId="64ED4DC5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zachowywać się wobec małoletniego niestosowanie, w tym używać słów i gestów powszechnie uznanych za wulgarne lub obelżywe;</w:t>
      </w:r>
    </w:p>
    <w:p w14:paraId="7ECD593A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kierować do małoletniego wypowiedzi o podtekście seksualnym;</w:t>
      </w:r>
    </w:p>
    <w:p w14:paraId="26E51509" w14:textId="77777777" w:rsidR="00075F5F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proponować małoletniemu alkoholu, wyrobów tytoniowych oraz innych nielegalnych substancji oraz używać ich w czasie pracy w obecności małoletniego;</w:t>
      </w:r>
    </w:p>
    <w:p w14:paraId="56F89DF7" w14:textId="49FF3D2E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>
        <w:rPr>
          <w:rFonts w:ascii="Verdana" w:eastAsia="Lato" w:hAnsi="Verdana" w:cs="Lato"/>
          <w:color w:val="000000" w:themeColor="text1"/>
          <w:sz w:val="20"/>
          <w:szCs w:val="20"/>
        </w:rPr>
        <w:t>- utrwalać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 wizerun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e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k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małoletniego (np.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poprzez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filmowanie, nagrywanie głosu, fotografowanie) dla potrzeb prywatnych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3D64C3A0" w14:textId="5F283048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przyjmować pieniędzy lub prezentów od małoletniego oraz jego opiekunów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 prawnych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32D240ED" w14:textId="77777777" w:rsidR="00075F5F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zapraszać małoletniego do miejsca swojego zamieszkania lub na spotkania niezwiązane z realizacją obowiązków pracowniczych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5DB1A44B" w14:textId="166851B1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- przyjmować zaproszeń małoletniego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do miejsca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jego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 zamieszkania lub na spotkania niezwiązane z realizacją obowiązków pracowniczych.</w:t>
      </w:r>
    </w:p>
    <w:p w14:paraId="02F8C2EB" w14:textId="67A9923D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może pozostawać z małoletnim sam na sam wyłącznie w uzasadnionych sytuacjach (np. w czasie zajęć praktycznych, gdy  nie ma organizacyjnych możliwości przeprowadzenia zajęć w grupie obejmującej co najmniej dwie osoby małoletnie). W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 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takim przypadku pracownik ma obowiązek poinformować o tym pracodawcę lub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lastRenderedPageBreak/>
        <w:t>wyznaczonego przez niego pracownika. Informacja powinna zawierać dane małoletniego oraz datę i godzinę spotkania.</w:t>
      </w:r>
    </w:p>
    <w:p w14:paraId="1C5A538A" w14:textId="64308316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Kontakt pracownika z małoletnim (w tym przez telefon, czy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I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nternet) powinien co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 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do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 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zasady odbywać się wyłącznie w czasie pracy i być związany z wykonywaniem obowiązków pracowniczych. </w:t>
      </w:r>
    </w:p>
    <w:p w14:paraId="5043A861" w14:textId="77777777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 oraz jego opiekunami prawnymi mogą odbywać się poza czasem pracy wyłącznie w uzasadnionych okolicznościach, poprzez kanały służbowe (służbowy telefon, e-mail). </w:t>
      </w:r>
    </w:p>
    <w:p w14:paraId="4E9F7A83" w14:textId="77777777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małoletnimi przez kanały internetowe mogą obywać się wyłącznie jawnie i jeżeli w grupie odbiorców uczestniczy co najmniej jeszcze jedna osoba dorosła. </w:t>
      </w:r>
    </w:p>
    <w:p w14:paraId="572BD54C" w14:textId="684ECBDF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W sytuacji gdy pracownik utrzymuje relacje towarzyskie lub rodzinne z małoletnim </w:t>
      </w:r>
      <w:r>
        <w:rPr>
          <w:rFonts w:ascii="Verdana" w:eastAsia="Lato" w:hAnsi="Verdana" w:cs="Lato"/>
          <w:color w:val="000000"/>
          <w:sz w:val="20"/>
          <w:szCs w:val="20"/>
        </w:rPr>
        <w:t xml:space="preserve">lub </w:t>
      </w:r>
      <w:r w:rsidRPr="00145EE8">
        <w:rPr>
          <w:rFonts w:ascii="Verdana" w:eastAsia="Lato" w:hAnsi="Verdana" w:cs="Lato"/>
          <w:color w:val="000000"/>
          <w:sz w:val="20"/>
          <w:szCs w:val="20"/>
        </w:rPr>
        <w:t>jego opiekunami prawnymi, ma on obowiązek zachowania poufności informacji pozyskanych o innych małoletnich.</w:t>
      </w:r>
    </w:p>
    <w:p w14:paraId="47A2990E" w14:textId="77777777" w:rsidR="00075F5F" w:rsidRPr="00145EE8" w:rsidRDefault="00075F5F" w:rsidP="00075F5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Ograniczenia uregulowane w ust. 6 i 7 nie dotyczą sytuacji, w których dobro małoletniego jest zagrożone.  W takim przypadku konieczne jest podjęcie działań zabezpieczających małoletniego.</w:t>
      </w:r>
    </w:p>
    <w:p w14:paraId="167D140B" w14:textId="4327FE87" w:rsidR="00075F5F" w:rsidRPr="00145EE8" w:rsidRDefault="00075F5F" w:rsidP="00075F5F">
      <w:pPr>
        <w:spacing w:after="0" w:line="360" w:lineRule="auto"/>
        <w:rPr>
          <w:rFonts w:ascii="Verdana" w:eastAsia="Lato" w:hAnsi="Verdana" w:cs="Lato"/>
          <w:b/>
          <w:sz w:val="20"/>
          <w:szCs w:val="20"/>
        </w:rPr>
      </w:pPr>
    </w:p>
    <w:p w14:paraId="57769D3F" w14:textId="77F8FD0A" w:rsidR="00075F5F" w:rsidRPr="00075F5F" w:rsidRDefault="00075F5F" w:rsidP="00075F5F">
      <w:pPr>
        <w:pStyle w:val="Akapitzlist"/>
        <w:numPr>
          <w:ilvl w:val="0"/>
          <w:numId w:val="3"/>
        </w:numPr>
        <w:spacing w:after="0" w:line="360" w:lineRule="auto"/>
        <w:rPr>
          <w:rFonts w:ascii="Verdana" w:eastAsia="Lato" w:hAnsi="Verdana" w:cs="Lato"/>
          <w:b/>
          <w:sz w:val="20"/>
          <w:szCs w:val="20"/>
        </w:rPr>
      </w:pPr>
      <w:r w:rsidRPr="00075F5F">
        <w:rPr>
          <w:rFonts w:ascii="Verdana" w:eastAsia="Lato" w:hAnsi="Verdana" w:cs="Lato"/>
          <w:b/>
          <w:bCs/>
          <w:sz w:val="20"/>
          <w:szCs w:val="20"/>
        </w:rPr>
        <w:t>Kontakt fizyczny z małoletnimi</w:t>
      </w:r>
    </w:p>
    <w:p w14:paraId="7C7B5D03" w14:textId="77777777" w:rsidR="00075F5F" w:rsidRPr="00145EE8" w:rsidRDefault="00075F5F" w:rsidP="00075F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Pracownik nie może:</w:t>
      </w:r>
    </w:p>
    <w:p w14:paraId="23AC4835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dotykać małoletniego w sposób nieprzyzwoity lub niestosowny lub który może zostać za taki uznany (np. łaskotanie);</w:t>
      </w:r>
    </w:p>
    <w:p w14:paraId="235AE682" w14:textId="77777777" w:rsidR="00075F5F" w:rsidRPr="00145EE8" w:rsidRDefault="00075F5F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stosować w stosunku do małoletniego przemocy fizycznej (np. szturchać, popychać, bić) lub brać udział w udawanych walkach, bądź brutalnych zabawach fizycznych.</w:t>
      </w:r>
    </w:p>
    <w:p w14:paraId="7149C71D" w14:textId="6C66B694" w:rsidR="00075F5F" w:rsidRPr="00145EE8" w:rsidRDefault="00075F5F" w:rsidP="00075F5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Pracownik ma obowiązek zachowania szczególnej ostrożności wobec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osób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małoletnich, które doświadczyły krzywdzenia w jakiejkolwiek formie. </w:t>
      </w:r>
    </w:p>
    <w:p w14:paraId="3668A516" w14:textId="77777777" w:rsidR="00075F5F" w:rsidRPr="00620949" w:rsidRDefault="00075F5F" w:rsidP="00075F5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Kontakt fizyczny z małoletnim może odbywać się jedynie w uzasadnionych okolicznościach (np. konieczności udzielenia pomocy) i wyłącznie za jego zgodą oraz zgodnie z jego potrzebą. Obowiązek uzyskania zgody małoletniego odpada w przypadku konieczności udzielenia mu pomocy, gdy stan małoletniego uniemożliwia swobodne wyrażenie woli.</w:t>
      </w:r>
    </w:p>
    <w:p w14:paraId="40C80297" w14:textId="77777777" w:rsidR="00620949" w:rsidRPr="00075F5F" w:rsidRDefault="00620949" w:rsidP="0062094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</w:p>
    <w:p w14:paraId="3F30FF41" w14:textId="30CBDFD0" w:rsidR="00075F5F" w:rsidRPr="00075F5F" w:rsidRDefault="00075F5F" w:rsidP="00075F5F">
      <w:pPr>
        <w:pStyle w:val="Akapitzlist"/>
        <w:numPr>
          <w:ilvl w:val="0"/>
          <w:numId w:val="3"/>
        </w:numPr>
        <w:spacing w:line="360" w:lineRule="auto"/>
        <w:rPr>
          <w:rFonts w:ascii="Verdana" w:eastAsia="Lato" w:hAnsi="Verdana" w:cs="Lato"/>
          <w:b/>
          <w:bCs/>
          <w:sz w:val="20"/>
          <w:szCs w:val="20"/>
        </w:rPr>
      </w:pPr>
      <w:r w:rsidRPr="00075F5F">
        <w:rPr>
          <w:rFonts w:ascii="Verdana" w:eastAsia="Lato" w:hAnsi="Verdana" w:cs="Lato"/>
          <w:b/>
          <w:bCs/>
          <w:sz w:val="20"/>
          <w:szCs w:val="20"/>
        </w:rPr>
        <w:t>Lista osób odpowiedzialnych</w:t>
      </w:r>
    </w:p>
    <w:tbl>
      <w:tblPr>
        <w:tblStyle w:val="1"/>
        <w:tblW w:w="9056" w:type="dxa"/>
        <w:tblInd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4253"/>
        <w:gridCol w:w="2012"/>
        <w:gridCol w:w="2232"/>
      </w:tblGrid>
      <w:tr w:rsidR="00075F5F" w:rsidRPr="00145EE8" w14:paraId="0BC1828C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5BD38A7" w14:textId="77777777" w:rsidR="00075F5F" w:rsidRPr="00145EE8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Arial" w:eastAsia="Lato" w:hAnsi="Arial" w:cs="Arial"/>
                <w:sz w:val="20"/>
                <w:szCs w:val="20"/>
              </w:rPr>
              <w:t>​​​</w:t>
            </w: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L</w:t>
            </w:r>
            <w:r w:rsidRPr="00145EE8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73348EA" w14:textId="77777777" w:rsidR="00075F5F" w:rsidRPr="00145EE8" w:rsidRDefault="00075F5F" w:rsidP="007718A1">
            <w:pPr>
              <w:spacing w:after="0" w:line="360" w:lineRule="auto"/>
              <w:ind w:right="990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Obowiązki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5812893" w14:textId="77777777" w:rsidR="00075F5F" w:rsidRPr="00145EE8" w:rsidRDefault="00075F5F" w:rsidP="007718A1">
            <w:pPr>
              <w:spacing w:after="0" w:line="360" w:lineRule="auto"/>
              <w:ind w:right="28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6FE7B00" w14:textId="77777777" w:rsidR="00075F5F" w:rsidRPr="00145EE8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>Dane kontaktowe</w:t>
            </w:r>
          </w:p>
        </w:tc>
      </w:tr>
      <w:tr w:rsidR="00075F5F" w:rsidRPr="00145EE8" w14:paraId="379993E8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9B9FCA5" w14:textId="77777777" w:rsidR="00075F5F" w:rsidRPr="00AF7877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F1DF9DF" w14:textId="77777777" w:rsidR="00075F5F" w:rsidRPr="00145EE8" w:rsidRDefault="00075F5F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Przygotowanie pracowników do stosowania standardów ochrony małoletnich i monitorowanie 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lastRenderedPageBreak/>
              <w:t>przestrzegania standardów ochrony małoletnich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C078EC5" w14:textId="460FCA84" w:rsidR="00075F5F" w:rsidRPr="00145EE8" w:rsidRDefault="00075F5F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lastRenderedPageBreak/>
              <w:t> </w:t>
            </w:r>
            <w:r w:rsidR="00E8126B">
              <w:rPr>
                <w:rFonts w:ascii="Verdana" w:eastAsia="Lato" w:hAnsi="Verdana" w:cs="Lato"/>
                <w:sz w:val="20"/>
                <w:szCs w:val="20"/>
              </w:rPr>
              <w:t>Patrycja Krzempek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FCDC3B" w14:textId="10892C51" w:rsidR="00075F5F" w:rsidRPr="00145EE8" w:rsidRDefault="00075F5F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E8126B">
              <w:rPr>
                <w:rFonts w:ascii="Verdana" w:eastAsia="Lato" w:hAnsi="Verdana" w:cs="Lato"/>
                <w:sz w:val="20"/>
                <w:szCs w:val="20"/>
              </w:rPr>
              <w:t>512246300</w:t>
            </w:r>
          </w:p>
        </w:tc>
      </w:tr>
      <w:tr w:rsidR="00075F5F" w:rsidRPr="00145EE8" w14:paraId="77B74B80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9CC0845" w14:textId="77777777" w:rsidR="00075F5F" w:rsidRPr="00AF7877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2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3660281" w14:textId="77777777" w:rsidR="00075F5F" w:rsidRPr="00145EE8" w:rsidRDefault="00075F5F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Przyjmowanie zgłoszeń 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B7AD49F" w14:textId="2EEA68AE" w:rsidR="00075F5F" w:rsidRPr="00145EE8" w:rsidRDefault="00075F5F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E8126B">
              <w:rPr>
                <w:rFonts w:ascii="Verdana" w:eastAsia="Lato" w:hAnsi="Verdana" w:cs="Lato"/>
                <w:sz w:val="20"/>
                <w:szCs w:val="20"/>
              </w:rPr>
              <w:t>Patrycja Krzempek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23BB5B8" w14:textId="5AB31A0F" w:rsidR="00075F5F" w:rsidRPr="00145EE8" w:rsidRDefault="00075F5F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E8126B">
              <w:rPr>
                <w:rFonts w:ascii="Verdana" w:eastAsia="Lato" w:hAnsi="Verdana" w:cs="Lato"/>
                <w:sz w:val="20"/>
                <w:szCs w:val="20"/>
              </w:rPr>
              <w:t>512246300</w:t>
            </w:r>
          </w:p>
        </w:tc>
      </w:tr>
      <w:tr w:rsidR="00E8126B" w:rsidRPr="00145EE8" w14:paraId="4C58F05A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DD870D9" w14:textId="77777777" w:rsidR="00E8126B" w:rsidRPr="00AF7877" w:rsidRDefault="00E8126B" w:rsidP="00E8126B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3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36E1EB6" w14:textId="77777777" w:rsidR="00E8126B" w:rsidRPr="00145EE8" w:rsidRDefault="00E8126B" w:rsidP="00E8126B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P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>rowadzenie interwencji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1"/>
              <w:tblW w:w="9056" w:type="dxa"/>
              <w:tblInd w:w="0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93"/>
              <w:gridCol w:w="4763"/>
            </w:tblGrid>
            <w:tr w:rsidR="00E8126B" w:rsidRPr="001D6AC3" w14:paraId="62714394" w14:textId="77777777" w:rsidTr="00CE254A">
              <w:trPr>
                <w:trHeight w:val="300"/>
              </w:trPr>
              <w:tc>
                <w:tcPr>
                  <w:tcW w:w="2012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</w:tcPr>
                <w:p w14:paraId="6B489BE1" w14:textId="77777777" w:rsidR="00E8126B" w:rsidRPr="001D6AC3" w:rsidRDefault="00E8126B" w:rsidP="00E8126B">
                  <w:pPr>
                    <w:spacing w:after="0" w:line="360" w:lineRule="auto"/>
                    <w:ind w:right="990"/>
                    <w:jc w:val="both"/>
                    <w:rPr>
                      <w:rFonts w:ascii="Verdana" w:eastAsia="Lato" w:hAnsi="Verdana" w:cs="Lato"/>
                      <w:sz w:val="20"/>
                      <w:szCs w:val="20"/>
                    </w:rPr>
                  </w:pPr>
                  <w:r w:rsidRPr="001D6AC3">
                    <w:rPr>
                      <w:rFonts w:ascii="Verdana" w:eastAsia="Lato" w:hAnsi="Verdana" w:cs="Lato"/>
                      <w:sz w:val="20"/>
                      <w:szCs w:val="20"/>
                    </w:rPr>
                    <w:t> Patrycja Krzempek</w:t>
                  </w:r>
                </w:p>
              </w:tc>
              <w:tc>
                <w:tcPr>
                  <w:tcW w:w="2232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</w:tcPr>
                <w:p w14:paraId="5B90F0C3" w14:textId="77777777" w:rsidR="00E8126B" w:rsidRPr="001D6AC3" w:rsidRDefault="00E8126B" w:rsidP="00E8126B">
                  <w:pPr>
                    <w:spacing w:after="0" w:line="360" w:lineRule="auto"/>
                    <w:ind w:right="990"/>
                    <w:jc w:val="both"/>
                    <w:rPr>
                      <w:rFonts w:ascii="Verdana" w:eastAsia="Lato" w:hAnsi="Verdana" w:cs="Lato"/>
                      <w:sz w:val="20"/>
                      <w:szCs w:val="20"/>
                    </w:rPr>
                  </w:pPr>
                  <w:r w:rsidRPr="001D6AC3">
                    <w:rPr>
                      <w:rFonts w:ascii="Verdana" w:eastAsia="Lato" w:hAnsi="Verdana" w:cs="Lato"/>
                      <w:sz w:val="20"/>
                      <w:szCs w:val="20"/>
                    </w:rPr>
                    <w:t> 512255745</w:t>
                  </w:r>
                </w:p>
              </w:tc>
            </w:tr>
          </w:tbl>
          <w:p w14:paraId="329CD27B" w14:textId="77777777" w:rsidR="00E8126B" w:rsidRPr="00145EE8" w:rsidRDefault="00E8126B" w:rsidP="00E8126B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1"/>
              <w:tblW w:w="9056" w:type="dxa"/>
              <w:tblInd w:w="0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93"/>
              <w:gridCol w:w="4763"/>
            </w:tblGrid>
            <w:tr w:rsidR="00E8126B" w:rsidRPr="001D6AC3" w14:paraId="03793B70" w14:textId="77777777" w:rsidTr="00CE254A">
              <w:trPr>
                <w:trHeight w:val="300"/>
              </w:trPr>
              <w:tc>
                <w:tcPr>
                  <w:tcW w:w="2012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</w:tcPr>
                <w:p w14:paraId="2E3A5D55" w14:textId="5D314777" w:rsidR="00E8126B" w:rsidRPr="001D6AC3" w:rsidRDefault="00E8126B" w:rsidP="00E8126B">
                  <w:pPr>
                    <w:spacing w:after="0" w:line="360" w:lineRule="auto"/>
                    <w:ind w:right="990"/>
                    <w:jc w:val="both"/>
                    <w:rPr>
                      <w:rFonts w:ascii="Verdana" w:eastAsia="Lato" w:hAnsi="Verdana" w:cs="Lato"/>
                      <w:sz w:val="20"/>
                      <w:szCs w:val="20"/>
                    </w:rPr>
                  </w:pPr>
                  <w:r w:rsidRPr="001D6AC3">
                    <w:rPr>
                      <w:rFonts w:ascii="Verdana" w:eastAsia="Lato" w:hAnsi="Verdana" w:cs="Lato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eastAsia="Lato" w:hAnsi="Verdana" w:cs="Lato"/>
                      <w:sz w:val="20"/>
                      <w:szCs w:val="20"/>
                    </w:rPr>
                    <w:t>512246300</w:t>
                  </w:r>
                </w:p>
              </w:tc>
              <w:tc>
                <w:tcPr>
                  <w:tcW w:w="2232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</w:tcPr>
                <w:p w14:paraId="101B542F" w14:textId="77777777" w:rsidR="00E8126B" w:rsidRPr="001D6AC3" w:rsidRDefault="00E8126B" w:rsidP="00E8126B">
                  <w:pPr>
                    <w:spacing w:after="0" w:line="360" w:lineRule="auto"/>
                    <w:ind w:right="990"/>
                    <w:jc w:val="both"/>
                    <w:rPr>
                      <w:rFonts w:ascii="Verdana" w:eastAsia="Lato" w:hAnsi="Verdana" w:cs="Lato"/>
                      <w:sz w:val="20"/>
                      <w:szCs w:val="20"/>
                    </w:rPr>
                  </w:pPr>
                  <w:r w:rsidRPr="001D6AC3">
                    <w:rPr>
                      <w:rFonts w:ascii="Verdana" w:eastAsia="Lato" w:hAnsi="Verdana" w:cs="Lato"/>
                      <w:sz w:val="20"/>
                      <w:szCs w:val="20"/>
                    </w:rPr>
                    <w:t> 512255745</w:t>
                  </w:r>
                </w:p>
              </w:tc>
            </w:tr>
          </w:tbl>
          <w:p w14:paraId="45439286" w14:textId="77777777" w:rsidR="00E8126B" w:rsidRPr="00145EE8" w:rsidRDefault="00E8126B" w:rsidP="00E8126B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</w:p>
        </w:tc>
      </w:tr>
      <w:tr w:rsidR="00075F5F" w:rsidRPr="00145EE8" w14:paraId="3E173755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B098617" w14:textId="77777777" w:rsidR="00075F5F" w:rsidRPr="00AF7877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4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769C839" w14:textId="77777777" w:rsidR="00075F5F" w:rsidRDefault="00075F5F" w:rsidP="007718A1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Zapewnienie bezpiecznego korzystania z Internetu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032D81A" w14:textId="2826F583" w:rsidR="00075F5F" w:rsidRPr="00145EE8" w:rsidRDefault="00075F5F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E8126B">
              <w:rPr>
                <w:rFonts w:ascii="Verdana" w:eastAsia="Lato" w:hAnsi="Verdana" w:cs="Lato"/>
                <w:sz w:val="20"/>
                <w:szCs w:val="20"/>
              </w:rPr>
              <w:t>Patrycja Krzempek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999030F" w14:textId="0DB51C89" w:rsidR="00075F5F" w:rsidRPr="00145EE8" w:rsidRDefault="00075F5F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E8126B">
              <w:rPr>
                <w:rFonts w:ascii="Verdana" w:eastAsia="Lato" w:hAnsi="Verdana" w:cs="Lato"/>
                <w:sz w:val="20"/>
                <w:szCs w:val="20"/>
              </w:rPr>
              <w:t>512246300</w:t>
            </w:r>
          </w:p>
        </w:tc>
      </w:tr>
      <w:tr w:rsidR="00075F5F" w:rsidRPr="00145EE8" w14:paraId="0AC41992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BB29AC9" w14:textId="77777777" w:rsidR="00075F5F" w:rsidRPr="00AF7877" w:rsidRDefault="00075F5F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DE8E1DE" w14:textId="77777777" w:rsidR="00075F5F" w:rsidRPr="00145EE8" w:rsidRDefault="00075F5F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Udzielanie wsparcia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 małoletniemu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A2DDB1D" w14:textId="68372E08" w:rsidR="00075F5F" w:rsidRPr="00145EE8" w:rsidRDefault="00075F5F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E8126B">
              <w:rPr>
                <w:rFonts w:ascii="Verdana" w:eastAsia="Lato" w:hAnsi="Verdana" w:cs="Lato"/>
                <w:sz w:val="20"/>
                <w:szCs w:val="20"/>
              </w:rPr>
              <w:t>Patrycja Krzempek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C3BBCBB" w14:textId="11D968EA" w:rsidR="00075F5F" w:rsidRPr="00145EE8" w:rsidRDefault="00075F5F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E8126B">
              <w:rPr>
                <w:rFonts w:ascii="Verdana" w:eastAsia="Lato" w:hAnsi="Verdana" w:cs="Lato"/>
                <w:sz w:val="20"/>
                <w:szCs w:val="20"/>
              </w:rPr>
              <w:t>512246300</w:t>
            </w:r>
          </w:p>
        </w:tc>
      </w:tr>
    </w:tbl>
    <w:p w14:paraId="552D2B6D" w14:textId="185607E1" w:rsidR="00706AB3" w:rsidRPr="00075F5F" w:rsidRDefault="00706AB3" w:rsidP="0007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Lato" w:hAnsi="Verdana" w:cs="Lato"/>
          <w:color w:val="000000"/>
          <w:sz w:val="20"/>
          <w:szCs w:val="20"/>
        </w:rPr>
      </w:pPr>
    </w:p>
    <w:sectPr w:rsidR="00706AB3" w:rsidRPr="0007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0178"/>
    <w:multiLevelType w:val="hybridMultilevel"/>
    <w:tmpl w:val="189A1228"/>
    <w:lvl w:ilvl="0" w:tplc="986CF2FA">
      <w:start w:val="1"/>
      <w:numFmt w:val="upperRoman"/>
      <w:lvlText w:val="%1."/>
      <w:lvlJc w:val="left"/>
      <w:pPr>
        <w:ind w:left="6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 w15:restartNumberingAfterBreak="0">
    <w:nsid w:val="2F0D3DB1"/>
    <w:multiLevelType w:val="multilevel"/>
    <w:tmpl w:val="EF4A9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95E6A"/>
    <w:multiLevelType w:val="multilevel"/>
    <w:tmpl w:val="8ADA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0332813">
    <w:abstractNumId w:val="1"/>
  </w:num>
  <w:num w:numId="2" w16cid:durableId="724983796">
    <w:abstractNumId w:val="2"/>
  </w:num>
  <w:num w:numId="3" w16cid:durableId="7945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39"/>
    <w:rsid w:val="00053A66"/>
    <w:rsid w:val="00075F5F"/>
    <w:rsid w:val="00091821"/>
    <w:rsid w:val="000A67F4"/>
    <w:rsid w:val="00421575"/>
    <w:rsid w:val="004E2644"/>
    <w:rsid w:val="005266A9"/>
    <w:rsid w:val="00533A42"/>
    <w:rsid w:val="00620949"/>
    <w:rsid w:val="00706AB3"/>
    <w:rsid w:val="007C4333"/>
    <w:rsid w:val="008E0395"/>
    <w:rsid w:val="00B71BDC"/>
    <w:rsid w:val="00B77839"/>
    <w:rsid w:val="00CF478F"/>
    <w:rsid w:val="00E13044"/>
    <w:rsid w:val="00E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9F8A"/>
  <w15:chartTrackingRefBased/>
  <w15:docId w15:val="{18925A77-DC2F-40A4-A6D8-E5533080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F5F"/>
  </w:style>
  <w:style w:type="paragraph" w:styleId="Nagwek1">
    <w:name w:val="heading 1"/>
    <w:basedOn w:val="Normalny"/>
    <w:next w:val="Normalny"/>
    <w:link w:val="Nagwek1Znak"/>
    <w:uiPriority w:val="9"/>
    <w:qFormat/>
    <w:rsid w:val="00B7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8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8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8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8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8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8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8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8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8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839"/>
    <w:rPr>
      <w:b/>
      <w:bCs/>
      <w:smallCaps/>
      <w:color w:val="0F4761" w:themeColor="accent1" w:themeShade="BF"/>
      <w:spacing w:val="5"/>
    </w:rPr>
  </w:style>
  <w:style w:type="character" w:customStyle="1" w:styleId="Brak">
    <w:name w:val="Brak"/>
    <w:rsid w:val="00B77839"/>
  </w:style>
  <w:style w:type="table" w:customStyle="1" w:styleId="1">
    <w:name w:val="1"/>
    <w:basedOn w:val="Standardowy"/>
    <w:rsid w:val="00075F5F"/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bezulska-powaga</dc:creator>
  <cp:keywords/>
  <dc:description/>
  <cp:lastModifiedBy>Osk Krzempek</cp:lastModifiedBy>
  <cp:revision>4</cp:revision>
  <dcterms:created xsi:type="dcterms:W3CDTF">2025-05-22T10:28:00Z</dcterms:created>
  <dcterms:modified xsi:type="dcterms:W3CDTF">2025-05-22T10:33:00Z</dcterms:modified>
</cp:coreProperties>
</file>